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6190" w14:textId="77777777" w:rsidR="00E559F2" w:rsidRPr="00FD624D" w:rsidRDefault="00E559F2" w:rsidP="00E559F2">
      <w:pPr>
        <w:pBdr>
          <w:top w:val="single" w:sz="4" w:space="1" w:color="auto"/>
          <w:left w:val="single" w:sz="4" w:space="4" w:color="auto"/>
          <w:bottom w:val="single" w:sz="4" w:space="1" w:color="auto"/>
          <w:right w:val="single" w:sz="4" w:space="4" w:color="auto"/>
        </w:pBdr>
        <w:spacing w:afterLines="20" w:after="48"/>
        <w:jc w:val="center"/>
        <w:rPr>
          <w:rFonts w:cstheme="minorHAnsi"/>
          <w:b/>
          <w:sz w:val="32"/>
          <w:szCs w:val="32"/>
        </w:rPr>
      </w:pPr>
      <w:r>
        <w:rPr>
          <w:rFonts w:cstheme="minorHAnsi"/>
          <w:b/>
          <w:sz w:val="32"/>
          <w:szCs w:val="32"/>
        </w:rPr>
        <w:t>DÉROULEMENT</w:t>
      </w:r>
      <w:r w:rsidR="0077284C">
        <w:rPr>
          <w:rFonts w:cstheme="minorHAnsi"/>
          <w:b/>
          <w:sz w:val="32"/>
          <w:szCs w:val="32"/>
        </w:rPr>
        <w:t xml:space="preserve"> DE LA FORMATION</w:t>
      </w:r>
    </w:p>
    <w:p w14:paraId="58188251" w14:textId="18D5D785" w:rsidR="00E559F2" w:rsidRPr="00116F26" w:rsidRDefault="0077284C" w:rsidP="00E559F2">
      <w:pPr>
        <w:pBdr>
          <w:top w:val="single" w:sz="4" w:space="1" w:color="auto"/>
          <w:left w:val="single" w:sz="4" w:space="4" w:color="auto"/>
          <w:bottom w:val="single" w:sz="4" w:space="1" w:color="auto"/>
          <w:right w:val="single" w:sz="4" w:space="4" w:color="auto"/>
        </w:pBdr>
        <w:spacing w:afterLines="20" w:after="48"/>
        <w:jc w:val="center"/>
        <w:rPr>
          <w:rFonts w:cstheme="minorHAnsi"/>
        </w:rPr>
      </w:pPr>
      <w:r>
        <w:rPr>
          <w:rFonts w:cstheme="minorHAnsi"/>
          <w:b/>
          <w:sz w:val="32"/>
          <w:szCs w:val="32"/>
        </w:rPr>
        <w:t>À LA</w:t>
      </w:r>
      <w:r w:rsidR="00E559F2">
        <w:rPr>
          <w:rFonts w:cstheme="minorHAnsi"/>
          <w:b/>
          <w:sz w:val="32"/>
          <w:szCs w:val="32"/>
        </w:rPr>
        <w:t xml:space="preserve"> CATÉGORIE « AM</w:t>
      </w:r>
      <w:r w:rsidR="00E559F2" w:rsidRPr="00FD624D">
        <w:rPr>
          <w:rFonts w:cstheme="minorHAnsi"/>
          <w:b/>
          <w:sz w:val="32"/>
          <w:szCs w:val="32"/>
        </w:rPr>
        <w:t xml:space="preserve"> »</w:t>
      </w:r>
    </w:p>
    <w:p w14:paraId="3F4C2F53" w14:textId="77777777" w:rsidR="00E559F2" w:rsidRPr="00116F26" w:rsidRDefault="00E559F2" w:rsidP="00E559F2">
      <w:pPr>
        <w:spacing w:afterLines="20" w:after="48"/>
        <w:rPr>
          <w:rFonts w:cstheme="minorHAnsi"/>
        </w:rPr>
      </w:pPr>
    </w:p>
    <w:p w14:paraId="68C04B15" w14:textId="77777777" w:rsidR="00E559F2" w:rsidRPr="00116F26" w:rsidRDefault="00E559F2" w:rsidP="00E559F2">
      <w:pPr>
        <w:spacing w:afterLines="20" w:after="48"/>
        <w:rPr>
          <w:rFonts w:cstheme="minorHAnsi"/>
        </w:rPr>
      </w:pPr>
    </w:p>
    <w:p w14:paraId="340D4CDB" w14:textId="77777777" w:rsidR="00E559F2" w:rsidRPr="00E559F2" w:rsidRDefault="00E559F2" w:rsidP="00E559F2">
      <w:pPr>
        <w:pStyle w:val="Normale"/>
        <w:suppressAutoHyphens/>
        <w:rPr>
          <w:rStyle w:val="Normale1"/>
          <w:rFonts w:asciiTheme="minorHAnsi" w:hAnsiTheme="minorHAnsi" w:cstheme="minorHAnsi"/>
          <w:b/>
          <w:color w:val="FFC000" w:themeColor="accent4"/>
        </w:rPr>
      </w:pPr>
      <w:r w:rsidRPr="00E559F2">
        <w:rPr>
          <w:rStyle w:val="Normale1"/>
          <w:rFonts w:asciiTheme="minorHAnsi" w:hAnsiTheme="minorHAnsi" w:cstheme="minorHAnsi"/>
          <w:b/>
          <w:color w:val="FFC000" w:themeColor="accent4"/>
        </w:rPr>
        <w:t>D</w:t>
      </w:r>
      <w:r>
        <w:rPr>
          <w:rStyle w:val="Normale1"/>
          <w:rFonts w:asciiTheme="minorHAnsi" w:hAnsiTheme="minorHAnsi" w:cstheme="minorHAnsi"/>
          <w:b/>
          <w:color w:val="FFC000" w:themeColor="accent4"/>
        </w:rPr>
        <w:t>éfinition</w:t>
      </w:r>
    </w:p>
    <w:p w14:paraId="7D4A3A6E" w14:textId="77777777" w:rsidR="00E559F2" w:rsidRPr="00E559F2" w:rsidRDefault="00E559F2" w:rsidP="00E559F2">
      <w:pPr>
        <w:pStyle w:val="Normale"/>
        <w:suppressAutoHyphens/>
        <w:rPr>
          <w:rStyle w:val="Normale1"/>
          <w:rFonts w:asciiTheme="minorHAnsi" w:hAnsiTheme="minorHAnsi" w:cstheme="minorHAnsi"/>
        </w:rPr>
      </w:pPr>
      <w:r w:rsidRPr="00E559F2">
        <w:rPr>
          <w:rStyle w:val="Normale1"/>
          <w:rFonts w:asciiTheme="minorHAnsi" w:hAnsiTheme="minorHAnsi" w:cstheme="minorHAnsi"/>
        </w:rPr>
        <w:t xml:space="preserve">Un cyclomoteur est caractérisé par une cylindrée inférieure ou égale à </w:t>
      </w:r>
      <w:r w:rsidRPr="00E559F2">
        <w:rPr>
          <w:rStyle w:val="Normale1"/>
          <w:rFonts w:asciiTheme="minorHAnsi" w:hAnsiTheme="minorHAnsi" w:cstheme="minorHAnsi"/>
          <w:bCs/>
        </w:rPr>
        <w:t>50 cm</w:t>
      </w:r>
      <w:r w:rsidRPr="00E559F2">
        <w:rPr>
          <w:rStyle w:val="Normale1"/>
          <w:rFonts w:asciiTheme="minorHAnsi" w:hAnsiTheme="minorHAnsi" w:cstheme="minorHAnsi"/>
          <w:bCs/>
          <w:vertAlign w:val="superscript"/>
        </w:rPr>
        <w:t>3</w:t>
      </w:r>
      <w:r w:rsidRPr="00E559F2">
        <w:rPr>
          <w:rStyle w:val="Normale1"/>
          <w:rFonts w:asciiTheme="minorHAnsi" w:hAnsiTheme="minorHAnsi" w:cstheme="minorHAnsi"/>
        </w:rPr>
        <w:t xml:space="preserve"> (4kW pour les cyclomoteurs électriques) et une vitesse maximale égale à </w:t>
      </w:r>
      <w:r w:rsidRPr="00E559F2">
        <w:rPr>
          <w:rStyle w:val="Normale1"/>
          <w:rFonts w:asciiTheme="minorHAnsi" w:hAnsiTheme="minorHAnsi" w:cstheme="minorHAnsi"/>
          <w:bCs/>
        </w:rPr>
        <w:t>45 km/h</w:t>
      </w:r>
      <w:r w:rsidRPr="00E559F2">
        <w:rPr>
          <w:rStyle w:val="Normale1"/>
          <w:rFonts w:asciiTheme="minorHAnsi" w:hAnsiTheme="minorHAnsi" w:cstheme="minorHAnsi"/>
        </w:rPr>
        <w:t>.</w:t>
      </w:r>
    </w:p>
    <w:p w14:paraId="23B09C1A" w14:textId="77777777" w:rsidR="00E559F2" w:rsidRDefault="00E559F2" w:rsidP="00E559F2">
      <w:pPr>
        <w:spacing w:afterLines="20" w:after="48"/>
        <w:rPr>
          <w:rStyle w:val="Normale1"/>
          <w:rFonts w:asciiTheme="minorHAnsi" w:hAnsiTheme="minorHAnsi" w:cstheme="minorHAnsi"/>
          <w:bCs/>
        </w:rPr>
      </w:pPr>
      <w:r w:rsidRPr="00E559F2">
        <w:rPr>
          <w:rStyle w:val="Normale1"/>
          <w:rFonts w:asciiTheme="minorHAnsi" w:hAnsiTheme="minorHAnsi" w:cstheme="minorHAnsi"/>
          <w:bCs/>
        </w:rPr>
        <w:t>Le permis AM est obligatoire pour conduire un deux-roues dès 14 ans.</w:t>
      </w:r>
    </w:p>
    <w:p w14:paraId="49615AF3" w14:textId="77777777" w:rsidR="00E559F2" w:rsidRDefault="00E559F2" w:rsidP="00E559F2">
      <w:pPr>
        <w:spacing w:afterLines="20" w:after="48"/>
        <w:rPr>
          <w:rStyle w:val="Normale1"/>
          <w:rFonts w:asciiTheme="minorHAnsi" w:hAnsiTheme="minorHAnsi" w:cstheme="minorHAnsi"/>
          <w:bCs/>
        </w:rPr>
      </w:pPr>
    </w:p>
    <w:p w14:paraId="36EAFD63" w14:textId="77777777" w:rsidR="00E559F2" w:rsidRPr="00E559F2" w:rsidRDefault="00E559F2" w:rsidP="00E559F2">
      <w:pPr>
        <w:spacing w:afterLines="20" w:after="48"/>
        <w:rPr>
          <w:rStyle w:val="Normale1"/>
          <w:rFonts w:asciiTheme="minorHAnsi" w:hAnsiTheme="minorHAnsi" w:cstheme="minorHAnsi"/>
          <w:b/>
          <w:bCs/>
          <w:color w:val="FFC000" w:themeColor="accent4"/>
        </w:rPr>
      </w:pPr>
      <w:r w:rsidRPr="00E559F2">
        <w:rPr>
          <w:rStyle w:val="Normale1"/>
          <w:rFonts w:asciiTheme="minorHAnsi" w:hAnsiTheme="minorHAnsi" w:cstheme="minorHAnsi"/>
          <w:b/>
          <w:bCs/>
          <w:color w:val="FFC000" w:themeColor="accent4"/>
        </w:rPr>
        <w:t>Déroulement</w:t>
      </w:r>
    </w:p>
    <w:p w14:paraId="70078206" w14:textId="77777777" w:rsidR="00E559F2" w:rsidRPr="00E559F2" w:rsidRDefault="00E559F2" w:rsidP="00E559F2">
      <w:pPr>
        <w:pStyle w:val="Normale"/>
        <w:suppressAutoHyphens/>
        <w:jc w:val="both"/>
        <w:rPr>
          <w:rStyle w:val="Normale1"/>
          <w:rFonts w:asciiTheme="minorHAnsi" w:hAnsiTheme="minorHAnsi" w:cstheme="minorHAnsi"/>
        </w:rPr>
      </w:pPr>
      <w:r w:rsidRPr="00E559F2">
        <w:rPr>
          <w:rStyle w:val="Normale1"/>
          <w:rFonts w:asciiTheme="minorHAnsi" w:hAnsiTheme="minorHAnsi" w:cstheme="minorHAnsi"/>
        </w:rPr>
        <w:t>Il faut avoir obtenu l’</w:t>
      </w:r>
      <w:r w:rsidRPr="00E559F2">
        <w:rPr>
          <w:rStyle w:val="Normale1"/>
          <w:rFonts w:asciiTheme="minorHAnsi" w:hAnsiTheme="minorHAnsi" w:cstheme="minorHAnsi"/>
          <w:b/>
          <w:bCs/>
        </w:rPr>
        <w:t>ASSR</w:t>
      </w:r>
      <w:r w:rsidRPr="00E559F2">
        <w:rPr>
          <w:rStyle w:val="Normale1"/>
          <w:rFonts w:asciiTheme="minorHAnsi" w:hAnsiTheme="minorHAnsi" w:cstheme="minorHAnsi"/>
        </w:rPr>
        <w:t xml:space="preserve"> (Attestation Scolaire de Sécurité Routière) de niveau 1 ou 2 ou l’</w:t>
      </w:r>
      <w:r w:rsidRPr="00E559F2">
        <w:rPr>
          <w:rStyle w:val="Normale1"/>
          <w:rFonts w:asciiTheme="minorHAnsi" w:hAnsiTheme="minorHAnsi" w:cstheme="minorHAnsi"/>
          <w:b/>
          <w:bCs/>
        </w:rPr>
        <w:t>ASR</w:t>
      </w:r>
      <w:r w:rsidRPr="00E559F2">
        <w:rPr>
          <w:rStyle w:val="Normale1"/>
          <w:rFonts w:asciiTheme="minorHAnsi" w:hAnsiTheme="minorHAnsi" w:cstheme="minorHAnsi"/>
        </w:rPr>
        <w:t xml:space="preserve"> pour suivre une formation pratique de </w:t>
      </w:r>
      <w:r w:rsidR="00A3212A" w:rsidRPr="003015D4">
        <w:rPr>
          <w:rStyle w:val="Normale1"/>
          <w:rFonts w:asciiTheme="minorHAnsi" w:hAnsiTheme="minorHAnsi" w:cstheme="minorHAnsi"/>
          <w:b/>
        </w:rPr>
        <w:t>8</w:t>
      </w:r>
      <w:r w:rsidRPr="003015D4">
        <w:rPr>
          <w:rStyle w:val="Normale1"/>
          <w:rFonts w:asciiTheme="minorHAnsi" w:hAnsiTheme="minorHAnsi" w:cstheme="minorHAnsi"/>
          <w:b/>
        </w:rPr>
        <w:t xml:space="preserve"> heures </w:t>
      </w:r>
      <w:r w:rsidR="003015D4" w:rsidRPr="003015D4">
        <w:rPr>
          <w:rStyle w:val="Normale1"/>
          <w:rFonts w:asciiTheme="minorHAnsi" w:hAnsiTheme="minorHAnsi" w:cstheme="minorHAnsi"/>
          <w:b/>
        </w:rPr>
        <w:t>au moins</w:t>
      </w:r>
      <w:r w:rsidRPr="00E559F2">
        <w:rPr>
          <w:rStyle w:val="Normale1"/>
          <w:rFonts w:asciiTheme="minorHAnsi" w:hAnsiTheme="minorHAnsi" w:cstheme="minorHAnsi"/>
        </w:rPr>
        <w:t xml:space="preserve"> assurée par une auto-école ou une association socio-éducative.</w:t>
      </w:r>
    </w:p>
    <w:p w14:paraId="6B140FD2" w14:textId="77777777" w:rsidR="00E559F2" w:rsidRPr="00E559F2" w:rsidRDefault="00E559F2" w:rsidP="00E559F2">
      <w:pPr>
        <w:pStyle w:val="Normale"/>
        <w:suppressAutoHyphens/>
        <w:jc w:val="both"/>
        <w:rPr>
          <w:rStyle w:val="Normale1"/>
          <w:rFonts w:asciiTheme="minorHAnsi" w:hAnsiTheme="minorHAnsi" w:cstheme="minorHAnsi"/>
        </w:rPr>
      </w:pPr>
      <w:r w:rsidRPr="00E559F2">
        <w:rPr>
          <w:rStyle w:val="Normale1"/>
          <w:rFonts w:asciiTheme="minorHAnsi" w:hAnsiTheme="minorHAnsi" w:cstheme="minorHAnsi"/>
        </w:rPr>
        <w:t xml:space="preserve">À l’issue de la formation pratique, l’établissement délivre un </w:t>
      </w:r>
      <w:r w:rsidRPr="00E559F2">
        <w:rPr>
          <w:rStyle w:val="Normale1"/>
          <w:rFonts w:asciiTheme="minorHAnsi" w:hAnsiTheme="minorHAnsi" w:cstheme="minorHAnsi"/>
          <w:b/>
          <w:bCs/>
        </w:rPr>
        <w:t>Brevet de Sécurité Routière</w:t>
      </w:r>
      <w:r w:rsidRPr="00E559F2">
        <w:rPr>
          <w:rStyle w:val="Normale1"/>
          <w:rFonts w:asciiTheme="minorHAnsi" w:hAnsiTheme="minorHAnsi" w:cstheme="minorHAnsi"/>
        </w:rPr>
        <w:t xml:space="preserve"> : il correspond à la catégorie </w:t>
      </w:r>
      <w:r w:rsidRPr="00E559F2">
        <w:rPr>
          <w:rStyle w:val="Normale1"/>
          <w:rFonts w:asciiTheme="minorHAnsi" w:hAnsiTheme="minorHAnsi" w:cstheme="minorHAnsi"/>
          <w:b/>
          <w:bCs/>
        </w:rPr>
        <w:t>AM</w:t>
      </w:r>
      <w:r w:rsidRPr="00E559F2">
        <w:rPr>
          <w:rStyle w:val="Normale1"/>
          <w:rFonts w:asciiTheme="minorHAnsi" w:hAnsiTheme="minorHAnsi" w:cstheme="minorHAnsi"/>
        </w:rPr>
        <w:t xml:space="preserve"> du permis de conduire.</w:t>
      </w:r>
    </w:p>
    <w:p w14:paraId="7BAFDE00" w14:textId="77777777" w:rsidR="003015D4" w:rsidRPr="003015D4" w:rsidRDefault="003015D4" w:rsidP="003015D4">
      <w:pPr>
        <w:tabs>
          <w:tab w:val="left" w:pos="567"/>
          <w:tab w:val="left" w:pos="2268"/>
          <w:tab w:val="left" w:pos="3969"/>
        </w:tabs>
        <w:suppressAutoHyphens/>
        <w:autoSpaceDE w:val="0"/>
        <w:autoSpaceDN w:val="0"/>
        <w:adjustRightInd w:val="0"/>
        <w:spacing w:after="57" w:line="288" w:lineRule="auto"/>
        <w:textAlignment w:val="center"/>
        <w:rPr>
          <w:rFonts w:cstheme="minorHAnsi"/>
          <w:color w:val="000000"/>
          <w:spacing w:val="-1"/>
        </w:rPr>
      </w:pPr>
      <w:r w:rsidRPr="003015D4">
        <w:rPr>
          <w:rFonts w:cstheme="minorHAnsi"/>
          <w:color w:val="000000"/>
          <w:spacing w:val="-1"/>
        </w:rPr>
        <w:t>Elle comprend cinq séquences théoriques et pratiques au cours desquelles vous allez travailler sur des connaissances et des compétences avec l’aide de votre enseignant de la conduite et de la sécurité routière.</w:t>
      </w:r>
    </w:p>
    <w:p w14:paraId="24E4A9CD" w14:textId="77777777" w:rsidR="003015D4" w:rsidRPr="003015D4" w:rsidRDefault="003015D4" w:rsidP="003015D4">
      <w:pPr>
        <w:tabs>
          <w:tab w:val="left" w:pos="567"/>
          <w:tab w:val="left" w:pos="2268"/>
          <w:tab w:val="left" w:pos="3969"/>
        </w:tabs>
        <w:suppressAutoHyphens/>
        <w:autoSpaceDE w:val="0"/>
        <w:autoSpaceDN w:val="0"/>
        <w:adjustRightInd w:val="0"/>
        <w:spacing w:after="57" w:line="288" w:lineRule="auto"/>
        <w:textAlignment w:val="center"/>
        <w:rPr>
          <w:rFonts w:cstheme="minorHAnsi"/>
          <w:b/>
          <w:bCs/>
          <w:color w:val="000000"/>
          <w:spacing w:val="-1"/>
        </w:rPr>
      </w:pPr>
      <w:r w:rsidRPr="003015D4">
        <w:rPr>
          <w:rFonts w:cstheme="minorHAnsi"/>
          <w:color w:val="000000"/>
          <w:spacing w:val="-1"/>
        </w:rPr>
        <w:t xml:space="preserve">Si vous êtes mineur, au moins l’un de vos parents ou votre représentant légal </w:t>
      </w:r>
      <w:r w:rsidRPr="003015D4">
        <w:rPr>
          <w:rFonts w:cstheme="minorHAnsi"/>
          <w:b/>
          <w:bCs/>
          <w:color w:val="000000"/>
          <w:spacing w:val="-1"/>
        </w:rPr>
        <w:t>est présent lors de la dernière séquence de la formation (</w:t>
      </w:r>
      <w:r w:rsidRPr="003015D4">
        <w:rPr>
          <w:rFonts w:cstheme="minorHAnsi"/>
          <w:color w:val="000000"/>
          <w:spacing w:val="-1"/>
        </w:rPr>
        <w:t>Séquence 5</w:t>
      </w:r>
      <w:r w:rsidRPr="003015D4">
        <w:rPr>
          <w:rFonts w:cstheme="minorHAnsi"/>
          <w:b/>
          <w:bCs/>
          <w:color w:val="000000"/>
          <w:spacing w:val="-1"/>
        </w:rPr>
        <w:t>).</w:t>
      </w:r>
    </w:p>
    <w:p w14:paraId="7352E46D" w14:textId="77777777" w:rsidR="003015D4" w:rsidRPr="003015D4" w:rsidRDefault="003015D4" w:rsidP="003015D4">
      <w:pPr>
        <w:tabs>
          <w:tab w:val="left" w:pos="567"/>
          <w:tab w:val="left" w:pos="2268"/>
          <w:tab w:val="left" w:pos="3969"/>
        </w:tabs>
        <w:suppressAutoHyphens/>
        <w:autoSpaceDE w:val="0"/>
        <w:autoSpaceDN w:val="0"/>
        <w:adjustRightInd w:val="0"/>
        <w:spacing w:after="57" w:line="288" w:lineRule="auto"/>
        <w:textAlignment w:val="center"/>
        <w:rPr>
          <w:rFonts w:cstheme="minorHAnsi"/>
          <w:color w:val="000000"/>
          <w:spacing w:val="-1"/>
        </w:rPr>
      </w:pPr>
      <w:r w:rsidRPr="003015D4">
        <w:rPr>
          <w:rFonts w:cstheme="minorHAnsi"/>
          <w:color w:val="000000"/>
          <w:spacing w:val="-1"/>
        </w:rPr>
        <w:t>La durée de la formation à la conduite des Séquences 2 et 5 est de 6 heures au moins.</w:t>
      </w:r>
    </w:p>
    <w:p w14:paraId="4E122A53" w14:textId="77777777" w:rsidR="003015D4" w:rsidRPr="003015D4" w:rsidRDefault="003015D4" w:rsidP="003015D4">
      <w:pPr>
        <w:tabs>
          <w:tab w:val="left" w:pos="567"/>
          <w:tab w:val="left" w:pos="2268"/>
          <w:tab w:val="left" w:pos="3969"/>
        </w:tabs>
        <w:suppressAutoHyphens/>
        <w:autoSpaceDE w:val="0"/>
        <w:autoSpaceDN w:val="0"/>
        <w:adjustRightInd w:val="0"/>
        <w:spacing w:after="57" w:line="288" w:lineRule="auto"/>
        <w:textAlignment w:val="center"/>
        <w:rPr>
          <w:rFonts w:cstheme="minorHAnsi"/>
          <w:color w:val="000000"/>
          <w:spacing w:val="-1"/>
        </w:rPr>
      </w:pPr>
      <w:r w:rsidRPr="003015D4">
        <w:rPr>
          <w:rFonts w:cstheme="minorHAnsi"/>
          <w:color w:val="000000"/>
          <w:spacing w:val="-1"/>
        </w:rPr>
        <w:t>Tout dépassement de la durée totale de 8 h minimum requiert l’accord express de l’élève, de l’un de ses parents au moins ou de son représentant légal, s’il est mineur.</w:t>
      </w:r>
    </w:p>
    <w:p w14:paraId="29EE8E64" w14:textId="77777777" w:rsidR="002E7CC2" w:rsidRPr="003015D4" w:rsidRDefault="002E7CC2" w:rsidP="002E7CC2">
      <w:pPr>
        <w:tabs>
          <w:tab w:val="left" w:pos="567"/>
          <w:tab w:val="left" w:pos="2268"/>
          <w:tab w:val="left" w:pos="3969"/>
        </w:tabs>
        <w:suppressAutoHyphens/>
        <w:autoSpaceDE w:val="0"/>
        <w:autoSpaceDN w:val="0"/>
        <w:adjustRightInd w:val="0"/>
        <w:spacing w:after="57" w:line="288" w:lineRule="auto"/>
        <w:textAlignment w:val="center"/>
        <w:rPr>
          <w:rFonts w:cstheme="minorHAnsi"/>
          <w:b/>
          <w:bCs/>
          <w:color w:val="000000"/>
          <w:spacing w:val="-1"/>
        </w:rPr>
      </w:pPr>
      <w:r w:rsidRPr="002E7CC2">
        <w:rPr>
          <w:rFonts w:cstheme="minorHAnsi"/>
          <w:b/>
          <w:bCs/>
          <w:color w:val="000000"/>
          <w:spacing w:val="-1"/>
        </w:rPr>
        <w:t>• Vous devez renseigner le « Questionnaire préalable à la formation » figurant dans ce livret.</w:t>
      </w:r>
    </w:p>
    <w:p w14:paraId="3FD95CCF" w14:textId="77777777" w:rsidR="003015D4" w:rsidRPr="003015D4" w:rsidRDefault="003015D4" w:rsidP="003015D4">
      <w:pPr>
        <w:tabs>
          <w:tab w:val="left" w:pos="567"/>
          <w:tab w:val="left" w:pos="2268"/>
          <w:tab w:val="left" w:pos="3969"/>
        </w:tabs>
        <w:suppressAutoHyphens/>
        <w:autoSpaceDE w:val="0"/>
        <w:autoSpaceDN w:val="0"/>
        <w:adjustRightInd w:val="0"/>
        <w:spacing w:after="57" w:line="288" w:lineRule="auto"/>
        <w:textAlignment w:val="center"/>
        <w:rPr>
          <w:rFonts w:cstheme="minorHAnsi"/>
          <w:b/>
          <w:bCs/>
          <w:color w:val="000000"/>
          <w:spacing w:val="-1"/>
        </w:rPr>
      </w:pPr>
      <w:r w:rsidRPr="003015D4">
        <w:rPr>
          <w:rFonts w:cstheme="minorHAnsi"/>
          <w:b/>
          <w:bCs/>
          <w:color w:val="000000"/>
          <w:spacing w:val="-1"/>
        </w:rPr>
        <w:t>• Vous devez être en possession de votre livret pendant toute la durée de votre formation.</w:t>
      </w:r>
    </w:p>
    <w:p w14:paraId="10CA39CF" w14:textId="0C3ED71F" w:rsidR="003015D4" w:rsidRPr="003015D4" w:rsidRDefault="003015D4" w:rsidP="003015D4">
      <w:pPr>
        <w:tabs>
          <w:tab w:val="left" w:pos="567"/>
          <w:tab w:val="left" w:pos="2268"/>
          <w:tab w:val="left" w:pos="3969"/>
        </w:tabs>
        <w:suppressAutoHyphens/>
        <w:autoSpaceDE w:val="0"/>
        <w:autoSpaceDN w:val="0"/>
        <w:adjustRightInd w:val="0"/>
        <w:spacing w:after="57" w:line="288" w:lineRule="auto"/>
        <w:textAlignment w:val="center"/>
        <w:rPr>
          <w:rFonts w:cstheme="minorHAnsi"/>
          <w:b/>
          <w:bCs/>
          <w:color w:val="000000"/>
          <w:spacing w:val="-1"/>
        </w:rPr>
      </w:pPr>
      <w:r w:rsidRPr="003015D4">
        <w:rPr>
          <w:rFonts w:cstheme="minorHAnsi"/>
          <w:b/>
          <w:bCs/>
          <w:color w:val="000000"/>
          <w:spacing w:val="-1"/>
        </w:rPr>
        <w:t>• Vous devez être en possession des équipements réglementaires</w:t>
      </w:r>
      <w:r w:rsidR="00BC6664">
        <w:rPr>
          <w:rFonts w:cstheme="minorHAnsi"/>
          <w:b/>
          <w:bCs/>
          <w:color w:val="000000"/>
          <w:spacing w:val="-1"/>
        </w:rPr>
        <w:t xml:space="preserve"> (casque et gants normalisés)</w:t>
      </w:r>
      <w:r w:rsidRPr="003015D4">
        <w:rPr>
          <w:rFonts w:cstheme="minorHAnsi"/>
          <w:b/>
          <w:bCs/>
          <w:color w:val="000000"/>
          <w:spacing w:val="-1"/>
        </w:rPr>
        <w:t>.</w:t>
      </w:r>
    </w:p>
    <w:p w14:paraId="39186E0D" w14:textId="77777777" w:rsidR="00E559F2" w:rsidRPr="00E559F2" w:rsidRDefault="00E559F2" w:rsidP="00E559F2">
      <w:pPr>
        <w:pStyle w:val="Normale"/>
        <w:suppressAutoHyphens/>
        <w:jc w:val="both"/>
        <w:rPr>
          <w:rStyle w:val="Normale1"/>
          <w:rFonts w:asciiTheme="minorHAnsi" w:hAnsiTheme="minorHAnsi" w:cstheme="minorHAnsi"/>
          <w:b/>
          <w:color w:val="FFC000" w:themeColor="accent4"/>
        </w:rPr>
      </w:pPr>
      <w:r w:rsidRPr="00E559F2">
        <w:rPr>
          <w:rStyle w:val="Normale1"/>
          <w:rFonts w:asciiTheme="minorHAnsi" w:hAnsiTheme="minorHAnsi" w:cstheme="minorHAnsi"/>
          <w:b/>
          <w:color w:val="FFC000" w:themeColor="accent4"/>
        </w:rPr>
        <w:t>La formation pratique est constituée de trois phases :</w:t>
      </w:r>
    </w:p>
    <w:p w14:paraId="7942B6DF" w14:textId="77777777" w:rsidR="00E559F2" w:rsidRPr="00A3212A" w:rsidRDefault="00E559F2" w:rsidP="00A3212A">
      <w:pPr>
        <w:spacing w:afterLines="20" w:after="48"/>
        <w:rPr>
          <w:rStyle w:val="Normale1"/>
          <w:rFonts w:asciiTheme="minorHAnsi" w:hAnsiTheme="minorHAnsi" w:cstheme="minorHAnsi"/>
          <w:b/>
          <w:color w:val="000000" w:themeColor="text1"/>
        </w:rPr>
      </w:pPr>
      <w:r w:rsidRPr="00A3212A">
        <w:rPr>
          <w:rStyle w:val="Normale1"/>
          <w:rFonts w:asciiTheme="minorHAnsi" w:hAnsiTheme="minorHAnsi" w:cstheme="minorHAnsi"/>
          <w:color w:val="000000" w:themeColor="text1"/>
        </w:rPr>
        <w:t xml:space="preserve">• </w:t>
      </w:r>
      <w:r w:rsidR="00A3212A" w:rsidRPr="00A3212A">
        <w:rPr>
          <w:rFonts w:eastAsia="Times New Roman" w:cstheme="minorHAnsi"/>
          <w:b/>
          <w:color w:val="000000" w:themeColor="text1"/>
          <w:lang w:eastAsia="fr-FR"/>
        </w:rPr>
        <w:t>Séquence 1. Échanges sur les représentations individuelles autour de la conduite.</w:t>
      </w:r>
      <w:r w:rsidR="00A3212A" w:rsidRPr="00A3212A">
        <w:rPr>
          <w:rFonts w:eastAsia="Times New Roman" w:cstheme="minorHAnsi"/>
          <w:color w:val="000000" w:themeColor="text1"/>
          <w:lang w:eastAsia="fr-FR"/>
        </w:rPr>
        <w:t xml:space="preserve"> </w:t>
      </w:r>
      <w:r w:rsidR="00A3212A" w:rsidRPr="00A3212A">
        <w:rPr>
          <w:rFonts w:eastAsia="Times New Roman" w:cstheme="minorHAnsi"/>
          <w:color w:val="000000" w:themeColor="text1"/>
          <w:lang w:eastAsia="fr-FR"/>
        </w:rPr>
        <w:br/>
        <w:t>Durée : 30 minutes</w:t>
      </w:r>
    </w:p>
    <w:p w14:paraId="0F6E742A" w14:textId="77777777" w:rsidR="00A3212A" w:rsidRPr="00A3212A" w:rsidRDefault="00E559F2" w:rsidP="00A3212A">
      <w:pPr>
        <w:spacing w:afterLines="20" w:after="48"/>
        <w:rPr>
          <w:rFonts w:cstheme="minorHAnsi"/>
          <w:b/>
          <w:color w:val="000000" w:themeColor="text1"/>
        </w:rPr>
      </w:pPr>
      <w:r w:rsidRPr="00A3212A">
        <w:rPr>
          <w:rStyle w:val="Normale1"/>
          <w:rFonts w:asciiTheme="minorHAnsi" w:hAnsiTheme="minorHAnsi" w:cstheme="minorHAnsi"/>
          <w:color w:val="000000" w:themeColor="text1"/>
        </w:rPr>
        <w:t xml:space="preserve">• </w:t>
      </w:r>
      <w:r w:rsidR="00A3212A" w:rsidRPr="00A3212A">
        <w:rPr>
          <w:rFonts w:eastAsia="Times New Roman" w:cstheme="minorHAnsi"/>
          <w:b/>
          <w:color w:val="000000" w:themeColor="text1"/>
          <w:lang w:eastAsia="fr-FR"/>
        </w:rPr>
        <w:t>Séquence 2. Formation à la conduite hors circulation.</w:t>
      </w:r>
      <w:r w:rsidR="00A3212A" w:rsidRPr="00A3212A">
        <w:rPr>
          <w:rFonts w:eastAsia="Times New Roman" w:cstheme="minorHAnsi"/>
          <w:color w:val="000000" w:themeColor="text1"/>
          <w:lang w:eastAsia="fr-FR"/>
        </w:rPr>
        <w:t xml:space="preserve"> Durée minimale : 1 heure</w:t>
      </w:r>
    </w:p>
    <w:p w14:paraId="1B6B1925" w14:textId="77777777" w:rsidR="00E559F2" w:rsidRPr="00A3212A" w:rsidRDefault="00E559F2" w:rsidP="00A3212A">
      <w:pPr>
        <w:pStyle w:val="Normale"/>
        <w:suppressAutoHyphens/>
        <w:rPr>
          <w:rFonts w:asciiTheme="minorHAnsi" w:eastAsia="Times New Roman" w:hAnsiTheme="minorHAnsi" w:cstheme="minorHAnsi"/>
          <w:color w:val="000000" w:themeColor="text1"/>
          <w:lang w:eastAsia="fr-FR"/>
        </w:rPr>
      </w:pPr>
      <w:r w:rsidRPr="00A3212A">
        <w:rPr>
          <w:rStyle w:val="Normale1"/>
          <w:rFonts w:asciiTheme="minorHAnsi" w:hAnsiTheme="minorHAnsi" w:cstheme="minorHAnsi"/>
          <w:color w:val="000000" w:themeColor="text1"/>
        </w:rPr>
        <w:t xml:space="preserve">• </w:t>
      </w:r>
      <w:r w:rsidR="00A3212A" w:rsidRPr="00A3212A">
        <w:rPr>
          <w:rFonts w:asciiTheme="minorHAnsi" w:eastAsia="Times New Roman" w:hAnsiTheme="minorHAnsi" w:cstheme="minorHAnsi"/>
          <w:b/>
          <w:color w:val="000000" w:themeColor="text1"/>
          <w:lang w:eastAsia="fr-FR"/>
        </w:rPr>
        <w:t xml:space="preserve">Séquence 3. </w:t>
      </w:r>
      <w:hyperlink r:id="rId7" w:history="1">
        <w:r w:rsidR="00A3212A" w:rsidRPr="00A3212A">
          <w:rPr>
            <w:rFonts w:asciiTheme="minorHAnsi" w:eastAsia="Times New Roman" w:hAnsiTheme="minorHAnsi" w:cstheme="minorHAnsi"/>
            <w:b/>
            <w:color w:val="000000" w:themeColor="text1"/>
            <w:lang w:eastAsia="fr-FR"/>
          </w:rPr>
          <w:t>Code de la route</w:t>
        </w:r>
      </w:hyperlink>
      <w:r w:rsidR="00A3212A" w:rsidRPr="00A3212A">
        <w:rPr>
          <w:rFonts w:asciiTheme="minorHAnsi" w:eastAsia="Times New Roman" w:hAnsiTheme="minorHAnsi" w:cstheme="minorHAnsi"/>
          <w:b/>
          <w:color w:val="000000" w:themeColor="text1"/>
          <w:lang w:eastAsia="fr-FR"/>
        </w:rPr>
        <w:t xml:space="preserve">. </w:t>
      </w:r>
      <w:r w:rsidR="00A3212A" w:rsidRPr="00A3212A">
        <w:rPr>
          <w:rFonts w:asciiTheme="minorHAnsi" w:eastAsia="Times New Roman" w:hAnsiTheme="minorHAnsi" w:cstheme="minorHAnsi"/>
          <w:color w:val="000000" w:themeColor="text1"/>
          <w:lang w:eastAsia="fr-FR"/>
        </w:rPr>
        <w:t>Durée : 30 minutes</w:t>
      </w:r>
    </w:p>
    <w:p w14:paraId="76B06885" w14:textId="77777777" w:rsidR="00A3212A" w:rsidRPr="00A3212A" w:rsidRDefault="00A3212A" w:rsidP="00A3212A">
      <w:pPr>
        <w:rPr>
          <w:rFonts w:eastAsia="Times New Roman" w:cstheme="minorHAnsi"/>
          <w:b/>
          <w:color w:val="000000" w:themeColor="text1"/>
          <w:lang w:eastAsia="fr-FR"/>
        </w:rPr>
      </w:pPr>
      <w:r w:rsidRPr="00A3212A">
        <w:rPr>
          <w:rFonts w:eastAsia="Times New Roman" w:cstheme="minorHAnsi"/>
          <w:b/>
          <w:color w:val="000000" w:themeColor="text1"/>
          <w:lang w:eastAsia="fr-FR"/>
        </w:rPr>
        <w:t>• Séquence 4. Formation à la conduite sur les voies ouvertes à la circulation publique.</w:t>
      </w:r>
    </w:p>
    <w:p w14:paraId="68A6AC7A" w14:textId="77777777" w:rsidR="00A3212A" w:rsidRPr="00A3212A" w:rsidRDefault="00A3212A" w:rsidP="00A3212A">
      <w:pPr>
        <w:rPr>
          <w:rFonts w:eastAsia="Times New Roman" w:cstheme="minorHAnsi"/>
          <w:color w:val="000000" w:themeColor="text1"/>
          <w:lang w:eastAsia="fr-FR"/>
        </w:rPr>
      </w:pPr>
      <w:r w:rsidRPr="00A3212A">
        <w:rPr>
          <w:rFonts w:eastAsia="Times New Roman" w:cstheme="minorHAnsi"/>
          <w:color w:val="000000" w:themeColor="text1"/>
          <w:lang w:eastAsia="fr-FR"/>
        </w:rPr>
        <w:t>Durée minimale : 3 heures</w:t>
      </w:r>
    </w:p>
    <w:p w14:paraId="5D33AF64" w14:textId="77777777" w:rsidR="00A3212A" w:rsidRPr="003015D4" w:rsidRDefault="00A3212A" w:rsidP="00A3212A">
      <w:pPr>
        <w:rPr>
          <w:rFonts w:eastAsia="Times New Roman" w:cstheme="minorHAnsi"/>
          <w:b/>
          <w:color w:val="000000" w:themeColor="text1"/>
          <w:lang w:eastAsia="fr-FR"/>
        </w:rPr>
      </w:pPr>
      <w:r w:rsidRPr="00A3212A">
        <w:rPr>
          <w:rFonts w:eastAsia="Times New Roman" w:cstheme="minorHAnsi"/>
          <w:b/>
          <w:color w:val="000000" w:themeColor="text1"/>
          <w:lang w:eastAsia="fr-FR"/>
        </w:rPr>
        <w:t>• Séquence 5. Sensibilisation aux risques</w:t>
      </w:r>
      <w:r w:rsidR="003015D4">
        <w:rPr>
          <w:rFonts w:eastAsia="Times New Roman" w:cstheme="minorHAnsi"/>
          <w:b/>
          <w:color w:val="000000" w:themeColor="text1"/>
          <w:lang w:eastAsia="fr-FR"/>
        </w:rPr>
        <w:t xml:space="preserve">. </w:t>
      </w:r>
      <w:r w:rsidRPr="00A3212A">
        <w:rPr>
          <w:rFonts w:eastAsia="Times New Roman" w:cstheme="minorHAnsi"/>
          <w:color w:val="000000" w:themeColor="text1"/>
          <w:lang w:eastAsia="fr-FR"/>
        </w:rPr>
        <w:t>Durée minimale : 1 heure</w:t>
      </w:r>
    </w:p>
    <w:p w14:paraId="22DC7ED3" w14:textId="77777777" w:rsidR="00A3212A" w:rsidRPr="00DE055C" w:rsidRDefault="00A3212A" w:rsidP="00A3212A">
      <w:pPr>
        <w:rPr>
          <w:rFonts w:eastAsia="Times New Roman" w:cstheme="minorHAnsi"/>
          <w:color w:val="000000" w:themeColor="text1"/>
          <w:lang w:eastAsia="fr-FR"/>
        </w:rPr>
      </w:pPr>
    </w:p>
    <w:p w14:paraId="7FFA22EA" w14:textId="77777777" w:rsidR="00E559F2" w:rsidRPr="003015D4" w:rsidRDefault="00E559F2" w:rsidP="00E559F2">
      <w:pPr>
        <w:pStyle w:val="Normale"/>
        <w:suppressAutoHyphens/>
        <w:jc w:val="both"/>
        <w:rPr>
          <w:rStyle w:val="Normale1"/>
          <w:rFonts w:asciiTheme="minorHAnsi" w:hAnsiTheme="minorHAnsi" w:cstheme="minorHAnsi"/>
          <w:outline/>
          <w14:textOutline w14:w="9525" w14:cap="flat" w14:cmpd="sng" w14:algn="ctr">
            <w14:solidFill>
              <w14:srgbClr w14:val="000000"/>
            </w14:solidFill>
            <w14:prstDash w14:val="solid"/>
            <w14:round/>
          </w14:textOutline>
          <w14:textFill>
            <w14:noFill/>
          </w14:textFill>
        </w:rPr>
      </w:pPr>
      <w:r w:rsidRPr="00E559F2">
        <w:rPr>
          <w:rStyle w:val="Normale1"/>
          <w:rFonts w:asciiTheme="minorHAnsi" w:hAnsiTheme="minorHAnsi" w:cstheme="minorHAnsi"/>
        </w:rPr>
        <w:t>Avec le permis AM option cyclo</w:t>
      </w:r>
      <w:r w:rsidR="003015D4">
        <w:rPr>
          <w:rStyle w:val="Normale1"/>
          <w:rFonts w:asciiTheme="minorHAnsi" w:hAnsiTheme="minorHAnsi" w:cstheme="minorHAnsi"/>
          <w:outline/>
          <w14:textOutline w14:w="9525" w14:cap="flat" w14:cmpd="sng" w14:algn="ctr">
            <w14:solidFill>
              <w14:srgbClr w14:val="000000"/>
            </w14:solidFill>
            <w14:prstDash w14:val="solid"/>
            <w14:round/>
          </w14:textOutline>
          <w14:textFill>
            <w14:noFill/>
          </w14:textFill>
        </w:rPr>
        <w:t xml:space="preserve">. </w:t>
      </w:r>
      <w:r>
        <w:rPr>
          <w:rStyle w:val="Normale1"/>
          <w:rFonts w:asciiTheme="minorHAnsi" w:hAnsiTheme="minorHAnsi" w:cstheme="minorHAnsi"/>
        </w:rPr>
        <w:t>On peut</w:t>
      </w:r>
      <w:r w:rsidRPr="00E559F2">
        <w:rPr>
          <w:rStyle w:val="Normale1"/>
          <w:rFonts w:asciiTheme="minorHAnsi" w:hAnsiTheme="minorHAnsi" w:cstheme="minorHAnsi"/>
        </w:rPr>
        <w:t> :</w:t>
      </w:r>
    </w:p>
    <w:p w14:paraId="3A1A690A" w14:textId="77777777" w:rsidR="00E559F2" w:rsidRPr="00E559F2" w:rsidRDefault="00E559F2" w:rsidP="00E559F2">
      <w:pPr>
        <w:pStyle w:val="Normale"/>
        <w:suppressAutoHyphens/>
        <w:jc w:val="both"/>
        <w:rPr>
          <w:rStyle w:val="Normale1"/>
          <w:rFonts w:asciiTheme="minorHAnsi" w:hAnsiTheme="minorHAnsi" w:cstheme="minorHAnsi"/>
        </w:rPr>
      </w:pPr>
      <w:r>
        <w:rPr>
          <w:rStyle w:val="Normale1"/>
          <w:rFonts w:asciiTheme="minorHAnsi" w:hAnsiTheme="minorHAnsi" w:cstheme="minorHAnsi"/>
        </w:rPr>
        <w:t xml:space="preserve">• </w:t>
      </w:r>
      <w:r w:rsidRPr="00E559F2">
        <w:rPr>
          <w:rStyle w:val="Normale1"/>
          <w:rFonts w:asciiTheme="minorHAnsi" w:hAnsiTheme="minorHAnsi" w:cstheme="minorHAnsi"/>
        </w:rPr>
        <w:t>conduire un cyclomoteur à deux ou trois roues dont la cylindrée est limitée à 50 cm</w:t>
      </w:r>
      <w:r w:rsidRPr="00E559F2">
        <w:rPr>
          <w:rStyle w:val="Normale1"/>
          <w:rFonts w:asciiTheme="minorHAnsi" w:hAnsiTheme="minorHAnsi" w:cstheme="minorHAnsi"/>
          <w:vertAlign w:val="superscript"/>
        </w:rPr>
        <w:t>3</w:t>
      </w:r>
      <w:r w:rsidRPr="00E559F2">
        <w:rPr>
          <w:rStyle w:val="Normale1"/>
          <w:rFonts w:asciiTheme="minorHAnsi" w:hAnsiTheme="minorHAnsi" w:cstheme="minorHAnsi"/>
        </w:rPr>
        <w:t xml:space="preserve"> et la vitesse à 45 km/h,</w:t>
      </w:r>
    </w:p>
    <w:p w14:paraId="223C6C31" w14:textId="61CF8425" w:rsidR="00A17C82" w:rsidRDefault="00E559F2" w:rsidP="003015D4">
      <w:pPr>
        <w:pStyle w:val="Normale"/>
        <w:suppressAutoHyphens/>
        <w:jc w:val="both"/>
        <w:rPr>
          <w:rStyle w:val="Normale1"/>
          <w:rFonts w:asciiTheme="minorHAnsi" w:hAnsiTheme="minorHAnsi" w:cstheme="minorHAnsi"/>
        </w:rPr>
      </w:pPr>
      <w:r>
        <w:rPr>
          <w:rStyle w:val="Normale1"/>
          <w:rFonts w:asciiTheme="minorHAnsi" w:hAnsiTheme="minorHAnsi" w:cstheme="minorHAnsi"/>
        </w:rPr>
        <w:t xml:space="preserve">• </w:t>
      </w:r>
      <w:r w:rsidRPr="00E559F2">
        <w:rPr>
          <w:rStyle w:val="Normale1"/>
          <w:rFonts w:asciiTheme="minorHAnsi" w:hAnsiTheme="minorHAnsi" w:cstheme="minorHAnsi"/>
        </w:rPr>
        <w:t>conduire un quadricycle léger à moteur (catégorie L6e : cylindrée maxi à 50 cm</w:t>
      </w:r>
      <w:r w:rsidRPr="00E559F2">
        <w:rPr>
          <w:rStyle w:val="Normale1"/>
          <w:rFonts w:asciiTheme="minorHAnsi" w:hAnsiTheme="minorHAnsi" w:cstheme="minorHAnsi"/>
          <w:vertAlign w:val="superscript"/>
        </w:rPr>
        <w:t>3</w:t>
      </w:r>
      <w:r w:rsidRPr="00E559F2">
        <w:rPr>
          <w:rStyle w:val="Normale1"/>
          <w:rFonts w:asciiTheme="minorHAnsi" w:hAnsiTheme="minorHAnsi" w:cstheme="minorHAnsi"/>
        </w:rPr>
        <w:t>, vitesse 45 km/h).</w:t>
      </w:r>
    </w:p>
    <w:p w14:paraId="6DA89D6A" w14:textId="2ED86F3E" w:rsidR="00951966" w:rsidRPr="00BC6664" w:rsidRDefault="00951966" w:rsidP="00BC6664">
      <w:pPr>
        <w:spacing w:afterLines="20" w:after="48"/>
        <w:rPr>
          <w:rFonts w:cstheme="minorHAnsi"/>
          <w:color w:val="000000"/>
          <w:spacing w:val="-2"/>
          <w:sz w:val="22"/>
          <w:szCs w:val="22"/>
        </w:rPr>
      </w:pPr>
    </w:p>
    <w:sectPr w:rsidR="00951966" w:rsidRPr="00BC6664" w:rsidSect="00665CEF">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F888" w14:textId="77777777" w:rsidR="002B4E6A" w:rsidRDefault="002B4E6A" w:rsidP="00665CEF">
      <w:r>
        <w:separator/>
      </w:r>
    </w:p>
  </w:endnote>
  <w:endnote w:type="continuationSeparator" w:id="0">
    <w:p w14:paraId="386A6493" w14:textId="77777777" w:rsidR="002B4E6A" w:rsidRDefault="002B4E6A" w:rsidP="0066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B6BB" w14:textId="73F558B7" w:rsidR="00665CEF" w:rsidRDefault="00643F8C" w:rsidP="00665CEF">
    <w:pPr>
      <w:pStyle w:val="Pieddepage"/>
      <w:jc w:val="center"/>
    </w:pPr>
    <w:r>
      <w:rPr>
        <w:noProof/>
      </w:rPr>
      <w:drawing>
        <wp:anchor distT="0" distB="0" distL="114300" distR="114300" simplePos="0" relativeHeight="251658240" behindDoc="0" locked="0" layoutInCell="1" allowOverlap="1" wp14:anchorId="48700023" wp14:editId="5F6FD03A">
          <wp:simplePos x="0" y="0"/>
          <wp:positionH relativeFrom="margin">
            <wp:align>center</wp:align>
          </wp:positionH>
          <wp:positionV relativeFrom="paragraph">
            <wp:posOffset>-246380</wp:posOffset>
          </wp:positionV>
          <wp:extent cx="676275" cy="6762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6CBF" w14:textId="77777777" w:rsidR="002B4E6A" w:rsidRDefault="002B4E6A" w:rsidP="00665CEF">
      <w:r>
        <w:separator/>
      </w:r>
    </w:p>
  </w:footnote>
  <w:footnote w:type="continuationSeparator" w:id="0">
    <w:p w14:paraId="7475FF3B" w14:textId="77777777" w:rsidR="002B4E6A" w:rsidRDefault="002B4E6A" w:rsidP="00665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F301F3"/>
    <w:multiLevelType w:val="hybridMultilevel"/>
    <w:tmpl w:val="F64E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206289"/>
    <w:multiLevelType w:val="hybridMultilevel"/>
    <w:tmpl w:val="E2DC8F24"/>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257ADA"/>
    <w:multiLevelType w:val="hybridMultilevel"/>
    <w:tmpl w:val="9E92B91C"/>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5" w15:restartNumberingAfterBreak="0">
    <w:nsid w:val="6FAC6B41"/>
    <w:multiLevelType w:val="hybridMultilevel"/>
    <w:tmpl w:val="D03890E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6A3D49"/>
    <w:multiLevelType w:val="hybridMultilevel"/>
    <w:tmpl w:val="A9128A1A"/>
    <w:lvl w:ilvl="0" w:tplc="2ED60E02">
      <w:numFmt w:val="bullet"/>
      <w:lvlText w:val="–"/>
      <w:lvlJc w:val="left"/>
      <w:pPr>
        <w:ind w:left="587" w:hanging="360"/>
      </w:pPr>
      <w:rPr>
        <w:rFonts w:ascii="Calibri" w:eastAsiaTheme="minorHAnsi" w:hAnsi="Calibri" w:cstheme="minorHAns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7" w15:restartNumberingAfterBreak="0">
    <w:nsid w:val="7CF7757B"/>
    <w:multiLevelType w:val="hybridMultilevel"/>
    <w:tmpl w:val="8966808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84A50"/>
    <w:rsid w:val="000C5C59"/>
    <w:rsid w:val="0010220E"/>
    <w:rsid w:val="001705C7"/>
    <w:rsid w:val="001A73B2"/>
    <w:rsid w:val="001D2D99"/>
    <w:rsid w:val="002312DE"/>
    <w:rsid w:val="002B4E6A"/>
    <w:rsid w:val="002E7CC2"/>
    <w:rsid w:val="003015D4"/>
    <w:rsid w:val="00335A78"/>
    <w:rsid w:val="003C4546"/>
    <w:rsid w:val="00432C65"/>
    <w:rsid w:val="00490D0F"/>
    <w:rsid w:val="00497101"/>
    <w:rsid w:val="004B3DF1"/>
    <w:rsid w:val="004D02DE"/>
    <w:rsid w:val="004D4A09"/>
    <w:rsid w:val="004E1C86"/>
    <w:rsid w:val="0051247A"/>
    <w:rsid w:val="005B1F85"/>
    <w:rsid w:val="005B7979"/>
    <w:rsid w:val="00643F8C"/>
    <w:rsid w:val="00651BBC"/>
    <w:rsid w:val="00665CEF"/>
    <w:rsid w:val="007120F0"/>
    <w:rsid w:val="0077284C"/>
    <w:rsid w:val="007F6BA7"/>
    <w:rsid w:val="00824D28"/>
    <w:rsid w:val="008408EE"/>
    <w:rsid w:val="00865111"/>
    <w:rsid w:val="00874DD9"/>
    <w:rsid w:val="008A74B7"/>
    <w:rsid w:val="008F0917"/>
    <w:rsid w:val="00951966"/>
    <w:rsid w:val="009F27D7"/>
    <w:rsid w:val="00A0739F"/>
    <w:rsid w:val="00A17C82"/>
    <w:rsid w:val="00A23A12"/>
    <w:rsid w:val="00A3212A"/>
    <w:rsid w:val="00AA4F3C"/>
    <w:rsid w:val="00AA725D"/>
    <w:rsid w:val="00BB3035"/>
    <w:rsid w:val="00BC6664"/>
    <w:rsid w:val="00BE6B53"/>
    <w:rsid w:val="00C00664"/>
    <w:rsid w:val="00C66970"/>
    <w:rsid w:val="00C921C6"/>
    <w:rsid w:val="00CB2EAF"/>
    <w:rsid w:val="00CB71B2"/>
    <w:rsid w:val="00DF7E9A"/>
    <w:rsid w:val="00E004EB"/>
    <w:rsid w:val="00E04D2B"/>
    <w:rsid w:val="00E559F2"/>
    <w:rsid w:val="00E7107D"/>
    <w:rsid w:val="00E85577"/>
    <w:rsid w:val="00F37510"/>
    <w:rsid w:val="00F54F7E"/>
    <w:rsid w:val="00FA27C1"/>
    <w:rsid w:val="00FC778D"/>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4DAD2"/>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665CEF"/>
    <w:pPr>
      <w:tabs>
        <w:tab w:val="center" w:pos="4536"/>
        <w:tab w:val="right" w:pos="9072"/>
      </w:tabs>
    </w:pPr>
  </w:style>
  <w:style w:type="character" w:customStyle="1" w:styleId="En-tteCar">
    <w:name w:val="En-tête Car"/>
    <w:basedOn w:val="Policepardfaut"/>
    <w:link w:val="En-tte"/>
    <w:uiPriority w:val="99"/>
    <w:rsid w:val="00665CEF"/>
  </w:style>
  <w:style w:type="paragraph" w:styleId="Pieddepage">
    <w:name w:val="footer"/>
    <w:basedOn w:val="Normal"/>
    <w:link w:val="PieddepageCar"/>
    <w:uiPriority w:val="99"/>
    <w:unhideWhenUsed/>
    <w:rsid w:val="00665CEF"/>
    <w:pPr>
      <w:tabs>
        <w:tab w:val="center" w:pos="4536"/>
        <w:tab w:val="right" w:pos="9072"/>
      </w:tabs>
    </w:pPr>
  </w:style>
  <w:style w:type="character" w:customStyle="1" w:styleId="PieddepageCar">
    <w:name w:val="Pied de page Car"/>
    <w:basedOn w:val="Policepardfaut"/>
    <w:link w:val="Pieddepage"/>
    <w:uiPriority w:val="99"/>
    <w:rsid w:val="00665CEF"/>
  </w:style>
  <w:style w:type="paragraph" w:customStyle="1" w:styleId="Normale">
    <w:name w:val="Normal(e)"/>
    <w:basedOn w:val="Normal"/>
    <w:uiPriority w:val="99"/>
    <w:rsid w:val="00E559F2"/>
    <w:pPr>
      <w:autoSpaceDE w:val="0"/>
      <w:autoSpaceDN w:val="0"/>
      <w:adjustRightInd w:val="0"/>
      <w:spacing w:line="288" w:lineRule="auto"/>
      <w:textAlignment w:val="center"/>
    </w:pPr>
    <w:rPr>
      <w:rFonts w:ascii="Helvetica" w:hAnsi="Helvetica" w:cs="Helvetica"/>
      <w:color w:val="000000"/>
    </w:rPr>
  </w:style>
  <w:style w:type="character" w:customStyle="1" w:styleId="Normale1">
    <w:name w:val="Normal(e)1"/>
    <w:uiPriority w:val="99"/>
    <w:rsid w:val="00E559F2"/>
    <w:rPr>
      <w:rFonts w:ascii="Helvetica" w:hAnsi="Helvetica" w:cs="Helvetica"/>
      <w:color w:val="000000"/>
      <w:spacing w:val="0"/>
      <w:w w:val="100"/>
      <w:position w:val="0"/>
      <w:sz w:val="24"/>
      <w:szCs w:val="24"/>
      <w:u w:val="none"/>
      <w:vertAlign w:val="baseli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affichCode.do?cidTexte=LEGITEXT000006074228&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fabien maire</cp:lastModifiedBy>
  <cp:revision>2</cp:revision>
  <cp:lastPrinted>2021-07-14T07:10:00Z</cp:lastPrinted>
  <dcterms:created xsi:type="dcterms:W3CDTF">2021-11-26T17:26:00Z</dcterms:created>
  <dcterms:modified xsi:type="dcterms:W3CDTF">2021-11-26T17:26:00Z</dcterms:modified>
</cp:coreProperties>
</file>